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36" w:rsidRDefault="00BB4E7A" w:rsidP="007831A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5D5">
        <w:rPr>
          <w:rFonts w:ascii="Times New Roman" w:hAnsi="Times New Roman" w:cs="Times New Roman"/>
          <w:b/>
          <w:bCs/>
          <w:sz w:val="24"/>
          <w:szCs w:val="24"/>
          <w:u w:val="single"/>
        </w:rPr>
        <w:t>NUMELE LABORATORULUI</w:t>
      </w:r>
    </w:p>
    <w:p w:rsidR="0033628C" w:rsidRPr="007831A8" w:rsidRDefault="0033628C" w:rsidP="007831A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1A8">
        <w:rPr>
          <w:rFonts w:ascii="Times New Roman" w:hAnsi="Times New Roman" w:cs="Times New Roman"/>
          <w:bCs/>
          <w:sz w:val="24"/>
          <w:szCs w:val="24"/>
        </w:rPr>
        <w:t xml:space="preserve">CHRONEX-RD </w:t>
      </w:r>
      <w:proofErr w:type="gramStart"/>
      <w:r w:rsidRPr="007831A8"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spellStart"/>
      <w:r w:rsidRPr="007831A8">
        <w:rPr>
          <w:rFonts w:ascii="Times New Roman" w:hAnsi="Times New Roman" w:cs="Times New Roman"/>
          <w:bCs/>
          <w:sz w:val="24"/>
          <w:szCs w:val="24"/>
        </w:rPr>
        <w:t>Platformă</w:t>
      </w:r>
      <w:proofErr w:type="spellEnd"/>
      <w:proofErr w:type="gramEnd"/>
      <w:r w:rsidRPr="007831A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831A8">
        <w:rPr>
          <w:rFonts w:ascii="Times New Roman" w:hAnsi="Times New Roman" w:cs="Times New Roman"/>
          <w:bCs/>
          <w:sz w:val="24"/>
          <w:szCs w:val="24"/>
        </w:rPr>
        <w:t>cercetare</w:t>
      </w:r>
      <w:proofErr w:type="spellEnd"/>
      <w:r w:rsidRPr="007831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31A8">
        <w:rPr>
          <w:rFonts w:ascii="Times New Roman" w:hAnsi="Times New Roman" w:cs="Times New Roman"/>
          <w:bCs/>
          <w:sz w:val="24"/>
          <w:szCs w:val="24"/>
        </w:rPr>
        <w:t>Biomedicală</w:t>
      </w:r>
      <w:proofErr w:type="spellEnd"/>
    </w:p>
    <w:p w:rsidR="005E46AB" w:rsidRDefault="005E46AB" w:rsidP="005E46A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INSTITUȚIA GAZDĂ</w:t>
      </w:r>
    </w:p>
    <w:p w:rsidR="0033628C" w:rsidRPr="007831A8" w:rsidRDefault="0033628C" w:rsidP="007831A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proofErr w:type="spellStart"/>
      <w:r w:rsidRPr="007831A8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7831A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831A8">
        <w:rPr>
          <w:rFonts w:ascii="Times New Roman" w:hAnsi="Times New Roman" w:cs="Times New Roman"/>
          <w:bCs/>
          <w:sz w:val="24"/>
          <w:szCs w:val="24"/>
        </w:rPr>
        <w:t>Medicină</w:t>
      </w:r>
      <w:proofErr w:type="spellEnd"/>
      <w:r w:rsidRPr="007831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31A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7831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31A8">
        <w:rPr>
          <w:rFonts w:ascii="Times New Roman" w:hAnsi="Times New Roman" w:cs="Times New Roman"/>
          <w:bCs/>
          <w:sz w:val="24"/>
          <w:szCs w:val="24"/>
        </w:rPr>
        <w:t>Farmacie</w:t>
      </w:r>
      <w:proofErr w:type="spellEnd"/>
      <w:r w:rsidRPr="007831A8"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spellStart"/>
      <w:r w:rsidRPr="007831A8">
        <w:rPr>
          <w:rFonts w:ascii="Times New Roman" w:hAnsi="Times New Roman" w:cs="Times New Roman"/>
          <w:bCs/>
          <w:sz w:val="24"/>
          <w:szCs w:val="24"/>
        </w:rPr>
        <w:t>Grigore</w:t>
      </w:r>
      <w:proofErr w:type="spellEnd"/>
      <w:r w:rsidRPr="007831A8">
        <w:rPr>
          <w:rFonts w:ascii="Times New Roman" w:hAnsi="Times New Roman" w:cs="Times New Roman"/>
          <w:bCs/>
          <w:sz w:val="24"/>
          <w:szCs w:val="24"/>
        </w:rPr>
        <w:t xml:space="preserve"> T. </w:t>
      </w:r>
      <w:proofErr w:type="spellStart"/>
      <w:r w:rsidRPr="007831A8">
        <w:rPr>
          <w:rFonts w:ascii="Times New Roman" w:hAnsi="Times New Roman" w:cs="Times New Roman"/>
          <w:bCs/>
          <w:sz w:val="24"/>
          <w:szCs w:val="24"/>
        </w:rPr>
        <w:t>Popa</w:t>
      </w:r>
      <w:proofErr w:type="spellEnd"/>
      <w:r w:rsidRPr="007831A8">
        <w:rPr>
          <w:rFonts w:ascii="Times New Roman" w:hAnsi="Times New Roman" w:cs="Times New Roman"/>
          <w:bCs/>
          <w:sz w:val="24"/>
          <w:szCs w:val="24"/>
        </w:rPr>
        <w:t xml:space="preserve">" din </w:t>
      </w:r>
      <w:proofErr w:type="spellStart"/>
      <w:r w:rsidRPr="007831A8">
        <w:rPr>
          <w:rFonts w:ascii="Times New Roman" w:hAnsi="Times New Roman" w:cs="Times New Roman"/>
          <w:bCs/>
          <w:sz w:val="24"/>
          <w:szCs w:val="24"/>
        </w:rPr>
        <w:t>Iași</w:t>
      </w:r>
      <w:proofErr w:type="spellEnd"/>
    </w:p>
    <w:p w:rsidR="00C00CD0" w:rsidRDefault="00BB4E7A" w:rsidP="007831A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5D5">
        <w:rPr>
          <w:rFonts w:ascii="Times New Roman" w:hAnsi="Times New Roman" w:cs="Times New Roman"/>
          <w:b/>
          <w:bCs/>
          <w:sz w:val="24"/>
          <w:szCs w:val="24"/>
          <w:u w:val="single"/>
        </w:rPr>
        <w:t>COORDONATOR LABORATOR</w:t>
      </w:r>
    </w:p>
    <w:p w:rsidR="0033628C" w:rsidRPr="007831A8" w:rsidRDefault="0033628C" w:rsidP="007831A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31A8">
        <w:rPr>
          <w:rFonts w:ascii="Times New Roman" w:hAnsi="Times New Roman" w:cs="Times New Roman"/>
          <w:bCs/>
          <w:sz w:val="24"/>
          <w:szCs w:val="24"/>
        </w:rPr>
        <w:t>Prof.</w:t>
      </w:r>
      <w:proofErr w:type="spellEnd"/>
      <w:r w:rsidRPr="007831A8">
        <w:rPr>
          <w:rFonts w:ascii="Times New Roman" w:hAnsi="Times New Roman" w:cs="Times New Roman"/>
          <w:bCs/>
          <w:sz w:val="24"/>
          <w:szCs w:val="24"/>
        </w:rPr>
        <w:t xml:space="preserve"> Univ. </w:t>
      </w:r>
      <w:proofErr w:type="spellStart"/>
      <w:r w:rsidRPr="007831A8">
        <w:rPr>
          <w:rFonts w:ascii="Times New Roman" w:hAnsi="Times New Roman" w:cs="Times New Roman"/>
          <w:bCs/>
          <w:sz w:val="24"/>
          <w:szCs w:val="24"/>
        </w:rPr>
        <w:t>Dr.</w:t>
      </w:r>
      <w:proofErr w:type="spellEnd"/>
      <w:r w:rsidRPr="007831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31A8">
        <w:rPr>
          <w:rFonts w:ascii="Times New Roman" w:hAnsi="Times New Roman" w:cs="Times New Roman"/>
          <w:bCs/>
          <w:sz w:val="24"/>
          <w:szCs w:val="24"/>
        </w:rPr>
        <w:t>Radu</w:t>
      </w:r>
      <w:proofErr w:type="spellEnd"/>
      <w:r w:rsidRPr="007831A8">
        <w:rPr>
          <w:rFonts w:ascii="Times New Roman" w:hAnsi="Times New Roman" w:cs="Times New Roman"/>
          <w:bCs/>
          <w:sz w:val="24"/>
          <w:szCs w:val="24"/>
        </w:rPr>
        <w:t xml:space="preserve"> Iliescu</w:t>
      </w:r>
    </w:p>
    <w:p w:rsidR="00C00CD0" w:rsidRDefault="00BB4E7A" w:rsidP="007831A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5D5">
        <w:rPr>
          <w:rFonts w:ascii="Times New Roman" w:hAnsi="Times New Roman" w:cs="Times New Roman"/>
          <w:b/>
          <w:bCs/>
          <w:sz w:val="24"/>
          <w:szCs w:val="24"/>
          <w:u w:val="single"/>
        </w:rPr>
        <w:t>CONTACT</w:t>
      </w:r>
    </w:p>
    <w:p w:rsidR="0033628C" w:rsidRPr="007831A8" w:rsidRDefault="0033628C" w:rsidP="007831A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1A8">
        <w:rPr>
          <w:rFonts w:ascii="Times New Roman" w:hAnsi="Times New Roman" w:cs="Times New Roman"/>
          <w:bCs/>
          <w:sz w:val="24"/>
          <w:szCs w:val="24"/>
        </w:rPr>
        <w:t>radu.iliescu@umfiasi.ro</w:t>
      </w:r>
    </w:p>
    <w:p w:rsidR="00C00CD0" w:rsidRDefault="00BB4E7A" w:rsidP="007831A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5D5">
        <w:rPr>
          <w:rFonts w:ascii="Times New Roman" w:hAnsi="Times New Roman" w:cs="Times New Roman"/>
          <w:b/>
          <w:bCs/>
          <w:sz w:val="24"/>
          <w:szCs w:val="24"/>
          <w:u w:val="single"/>
        </w:rPr>
        <w:t>DOMENII PRINCIPALE DE ACTIVITATE</w:t>
      </w:r>
    </w:p>
    <w:p w:rsidR="0033628C" w:rsidRPr="0033628C" w:rsidRDefault="0033628C" w:rsidP="007831A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Monitorizarea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in vivo,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termen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lung a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variabilelor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fiziologice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rozătoare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(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presiune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arterială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metoda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sângerândă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24/24h, &gt; 14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zile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ecg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continuă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, flux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doppler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tisular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>)</w:t>
      </w:r>
    </w:p>
    <w:p w:rsidR="0033628C" w:rsidRPr="0033628C" w:rsidRDefault="0033628C" w:rsidP="007831A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Explorarea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unor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modele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animale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experimentale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mecanismelor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fiziopatologice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implicate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hipertensiunea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arterială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asociată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obezității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628C" w:rsidRPr="0033628C" w:rsidRDefault="0033628C" w:rsidP="007831A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Explorarea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unor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modele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animale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experimentale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mecanismelor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fiziopatologice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implicate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hipertensiune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arterială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asociată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bolii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renale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cronice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628C" w:rsidRPr="0033628C" w:rsidRDefault="0033628C" w:rsidP="007831A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Explorarea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metabolismului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diverse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patologii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cardiovasculare</w:t>
      </w:r>
      <w:proofErr w:type="spellEnd"/>
    </w:p>
    <w:p w:rsidR="0033628C" w:rsidRPr="0033628C" w:rsidRDefault="0033628C" w:rsidP="007831A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Explorarea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imagistică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metabolismului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miocardic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628C" w:rsidRPr="0033628C" w:rsidRDefault="0033628C" w:rsidP="007831A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Explorarea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mecanismelor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centrale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implicate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patologia</w:t>
      </w:r>
      <w:proofErr w:type="spellEnd"/>
      <w:r w:rsidRPr="00336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28C">
        <w:rPr>
          <w:rFonts w:ascii="Times New Roman" w:hAnsi="Times New Roman" w:cs="Times New Roman"/>
          <w:bCs/>
          <w:sz w:val="24"/>
          <w:szCs w:val="24"/>
        </w:rPr>
        <w:t>cardiovasculară</w:t>
      </w:r>
      <w:proofErr w:type="spellEnd"/>
    </w:p>
    <w:p w:rsidR="00C00CD0" w:rsidRDefault="00BB4E7A" w:rsidP="007831A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5D5">
        <w:rPr>
          <w:rFonts w:ascii="Times New Roman" w:hAnsi="Times New Roman" w:cs="Times New Roman"/>
          <w:b/>
          <w:bCs/>
          <w:sz w:val="24"/>
          <w:szCs w:val="24"/>
          <w:u w:val="single"/>
        </w:rPr>
        <w:t>TEHNICI UTILIZATE DE RUTINĂ</w:t>
      </w:r>
    </w:p>
    <w:p w:rsidR="0033628C" w:rsidRPr="002A503A" w:rsidRDefault="0033628C" w:rsidP="007831A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03A"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invazivă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presiunii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arteriale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628C" w:rsidRPr="002A503A" w:rsidRDefault="0033628C" w:rsidP="007831A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03A"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invazivă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presiunii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arteriale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scurt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lung,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telemetrică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telemetrică</w:t>
      </w:r>
      <w:proofErr w:type="spellEnd"/>
    </w:p>
    <w:p w:rsidR="0033628C" w:rsidRPr="002A503A" w:rsidRDefault="0033628C" w:rsidP="007831A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03A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telemetrică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semnalului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ecg</w:t>
      </w:r>
      <w:proofErr w:type="spellEnd"/>
    </w:p>
    <w:p w:rsidR="0033628C" w:rsidRPr="002A503A" w:rsidRDefault="0033628C" w:rsidP="007831A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03A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telemetrică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nervoase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28C" w:rsidRPr="002A503A" w:rsidRDefault="0033628C" w:rsidP="007831A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03A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invazivă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fluxului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Doppler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tisular</w:t>
      </w:r>
      <w:proofErr w:type="spellEnd"/>
    </w:p>
    <w:p w:rsidR="0033628C" w:rsidRPr="002A503A" w:rsidRDefault="0033628C" w:rsidP="007831A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03A">
        <w:rPr>
          <w:rFonts w:ascii="Times New Roman" w:hAnsi="Times New Roman" w:cs="Times New Roman"/>
          <w:sz w:val="24"/>
          <w:szCs w:val="24"/>
        </w:rPr>
        <w:t>Colectarea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urinii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/ 24 de ore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menținerea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la 4 grade C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28C" w:rsidRPr="002A503A" w:rsidRDefault="0033628C" w:rsidP="007831A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03A">
        <w:rPr>
          <w:rFonts w:ascii="Times New Roman" w:hAnsi="Times New Roman" w:cs="Times New Roman"/>
          <w:sz w:val="24"/>
          <w:szCs w:val="24"/>
        </w:rPr>
        <w:t>Ecocardiografie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șobolan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șoareci</w:t>
      </w:r>
      <w:proofErr w:type="spellEnd"/>
    </w:p>
    <w:p w:rsidR="0033628C" w:rsidRPr="002A503A" w:rsidRDefault="0033628C" w:rsidP="007831A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03A">
        <w:rPr>
          <w:rFonts w:ascii="Times New Roman" w:hAnsi="Times New Roman" w:cs="Times New Roman"/>
          <w:sz w:val="24"/>
          <w:szCs w:val="24"/>
        </w:rPr>
        <w:t xml:space="preserve">Doppler vascular la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șobolani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șoareci</w:t>
      </w:r>
      <w:proofErr w:type="spellEnd"/>
    </w:p>
    <w:p w:rsidR="0033628C" w:rsidRPr="002A503A" w:rsidRDefault="0033628C" w:rsidP="007831A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03A">
        <w:rPr>
          <w:rFonts w:ascii="Times New Roman" w:hAnsi="Times New Roman" w:cs="Times New Roman"/>
          <w:sz w:val="24"/>
          <w:szCs w:val="24"/>
        </w:rPr>
        <w:t>Recoltări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repetate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sânge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venos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abord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venei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jugulare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28C" w:rsidRPr="002A503A" w:rsidRDefault="0033628C" w:rsidP="007831A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03A">
        <w:rPr>
          <w:rFonts w:ascii="Times New Roman" w:hAnsi="Times New Roman" w:cs="Times New Roman"/>
          <w:sz w:val="24"/>
          <w:szCs w:val="24"/>
        </w:rPr>
        <w:t>Cateterizare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lung a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arterial/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venos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28C" w:rsidRPr="002A503A" w:rsidRDefault="0033628C" w:rsidP="007831A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03A">
        <w:rPr>
          <w:rFonts w:ascii="Times New Roman" w:hAnsi="Times New Roman" w:cs="Times New Roman"/>
          <w:sz w:val="24"/>
          <w:szCs w:val="24"/>
        </w:rPr>
        <w:t>Inserare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microcatetere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nervos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central (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ventriculi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laterali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diverși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nuclei)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stereotaxice</w:t>
      </w:r>
      <w:proofErr w:type="spellEnd"/>
    </w:p>
    <w:p w:rsidR="0033628C" w:rsidRPr="002A503A" w:rsidRDefault="0033628C" w:rsidP="007831A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03A">
        <w:rPr>
          <w:rFonts w:ascii="Times New Roman" w:hAnsi="Times New Roman" w:cs="Times New Roman"/>
          <w:sz w:val="24"/>
          <w:szCs w:val="24"/>
        </w:rPr>
        <w:t>Inserare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pompe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osmotice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șobolani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A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3A">
        <w:rPr>
          <w:rFonts w:ascii="Times New Roman" w:hAnsi="Times New Roman" w:cs="Times New Roman"/>
          <w:sz w:val="24"/>
          <w:szCs w:val="24"/>
        </w:rPr>
        <w:t>șoareci</w:t>
      </w:r>
      <w:proofErr w:type="spellEnd"/>
    </w:p>
    <w:sectPr w:rsidR="0033628C" w:rsidRPr="002A5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376B4"/>
    <w:multiLevelType w:val="hybridMultilevel"/>
    <w:tmpl w:val="3342D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A5365"/>
    <w:multiLevelType w:val="hybridMultilevel"/>
    <w:tmpl w:val="411E8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D0"/>
    <w:rsid w:val="001A05D5"/>
    <w:rsid w:val="002A503A"/>
    <w:rsid w:val="0033628C"/>
    <w:rsid w:val="003F4136"/>
    <w:rsid w:val="005E46AB"/>
    <w:rsid w:val="007831A8"/>
    <w:rsid w:val="00B62D2D"/>
    <w:rsid w:val="00BB4E7A"/>
    <w:rsid w:val="00C0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A332A-4A33-42A3-B1A5-3A50506C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ACERUX</dc:creator>
  <cp:keywords/>
  <dc:description/>
  <cp:lastModifiedBy>ACERUX</cp:lastModifiedBy>
  <cp:revision>9</cp:revision>
  <dcterms:created xsi:type="dcterms:W3CDTF">2024-01-28T16:23:00Z</dcterms:created>
  <dcterms:modified xsi:type="dcterms:W3CDTF">2024-02-03T05:54:00Z</dcterms:modified>
</cp:coreProperties>
</file>